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FC67" w14:textId="77777777" w:rsidR="003C4657" w:rsidRPr="004F42E5" w:rsidRDefault="003C4657" w:rsidP="003C4657">
      <w:pPr>
        <w:shd w:val="clear" w:color="auto" w:fill="FFFFFF"/>
        <w:spacing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28"/>
          <w:szCs w:val="28"/>
          <w:lang w:eastAsia="ru-RU"/>
        </w:rPr>
      </w:pPr>
      <w:r w:rsidRPr="004F42E5"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28"/>
          <w:szCs w:val="28"/>
          <w:lang w:eastAsia="ru-RU"/>
        </w:rPr>
        <w:t>УРОВЕНЬ ОБРАЗОВАНИЯ</w:t>
      </w:r>
    </w:p>
    <w:p w14:paraId="2F440729" w14:textId="7131D4E0" w:rsidR="003C4657" w:rsidRDefault="003C4657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Среднее профессиональное образование</w:t>
      </w:r>
    </w:p>
    <w:p w14:paraId="1FC08240" w14:textId="77777777" w:rsidR="004F42E5" w:rsidRPr="003C4657" w:rsidRDefault="004F42E5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</w:p>
    <w:p w14:paraId="5FD38097" w14:textId="38618053" w:rsidR="003C4657" w:rsidRDefault="003C4657" w:rsidP="003C4657">
      <w:pPr>
        <w:shd w:val="clear" w:color="auto" w:fill="FFFFFF"/>
        <w:spacing w:after="0" w:line="420" w:lineRule="atLeast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000000"/>
          <w:spacing w:val="8"/>
          <w:kern w:val="36"/>
          <w:sz w:val="24"/>
          <w:szCs w:val="24"/>
          <w:bdr w:val="none" w:sz="0" w:space="0" w:color="auto" w:frame="1"/>
          <w:lang w:eastAsia="ru-RU"/>
        </w:rPr>
      </w:pPr>
      <w:r w:rsidRPr="003C4657">
        <w:rPr>
          <w:rFonts w:ascii="inherit" w:eastAsia="Times New Roman" w:hAnsi="inherit" w:cs="Arial"/>
          <w:b/>
          <w:bCs/>
          <w:caps/>
          <w:color w:val="000000"/>
          <w:spacing w:val="8"/>
          <w:kern w:val="36"/>
          <w:sz w:val="24"/>
          <w:szCs w:val="24"/>
          <w:bdr w:val="none" w:sz="0" w:space="0" w:color="auto" w:frame="1"/>
          <w:lang w:eastAsia="ru-RU"/>
        </w:rPr>
        <w:t>ФЕДЕРАЛЬНЫЙ ЗАКОН №283-ФЗ "ОБ ОБРАЗОВАНИИ В РОССИЙСКОЙ ФЕДЕРАЦИИ" </w:t>
      </w:r>
      <w:r w:rsidRPr="003C4657">
        <w:rPr>
          <w:rFonts w:ascii="inherit" w:eastAsia="Times New Roman" w:hAnsi="inherit" w:cs="Arial"/>
          <w:b/>
          <w:bCs/>
          <w:caps/>
          <w:color w:val="000000"/>
          <w:spacing w:val="8"/>
          <w:kern w:val="36"/>
          <w:sz w:val="24"/>
          <w:szCs w:val="24"/>
          <w:bdr w:val="none" w:sz="0" w:space="0" w:color="auto" w:frame="1"/>
          <w:lang w:eastAsia="ru-RU"/>
        </w:rPr>
        <w:br/>
        <w:t>СТАТЬЯ 68 СРЕДНЕЕ ПРОФЕССИОНАЛЬНОЕ ОБРАЗОВАНИЕ</w:t>
      </w:r>
    </w:p>
    <w:p w14:paraId="0F84C37A" w14:textId="77777777" w:rsidR="003C4657" w:rsidRPr="003C4657" w:rsidRDefault="003C4657" w:rsidP="003C4657">
      <w:pPr>
        <w:shd w:val="clear" w:color="auto" w:fill="FFFFFF"/>
        <w:spacing w:after="0" w:line="420" w:lineRule="atLeast"/>
        <w:textAlignment w:val="baseline"/>
        <w:outlineLvl w:val="0"/>
        <w:rPr>
          <w:rFonts w:ascii="Arial" w:eastAsia="Times New Roman" w:hAnsi="Arial" w:cs="Arial"/>
          <w:caps/>
          <w:color w:val="000000"/>
          <w:spacing w:val="8"/>
          <w:kern w:val="36"/>
          <w:sz w:val="24"/>
          <w:szCs w:val="24"/>
          <w:lang w:eastAsia="ru-RU"/>
        </w:rPr>
      </w:pPr>
    </w:p>
    <w:p w14:paraId="3ECBAED1" w14:textId="77777777" w:rsidR="003C4657" w:rsidRDefault="003C4657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14:paraId="071EF7B5" w14:textId="77777777" w:rsidR="003C4657" w:rsidRDefault="003C4657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14:paraId="1F6A7505" w14:textId="77777777" w:rsidR="003C4657" w:rsidRDefault="003C4657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14:paraId="4FF912BF" w14:textId="4A119413" w:rsidR="003C4657" w:rsidRPr="003C4657" w:rsidRDefault="003C4657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  <w:t xml:space="preserve"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</w:t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lastRenderedPageBreak/>
        <w:t>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</w: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br/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14:paraId="215106D3" w14:textId="77777777" w:rsidR="003C4657" w:rsidRPr="003C4657" w:rsidRDefault="003C4657" w:rsidP="003C4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3C4657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 </w:t>
      </w:r>
    </w:p>
    <w:p w14:paraId="71CA762C" w14:textId="77777777" w:rsidR="00311E7E" w:rsidRPr="003C4657" w:rsidRDefault="00311E7E">
      <w:pPr>
        <w:rPr>
          <w:sz w:val="24"/>
          <w:szCs w:val="24"/>
        </w:rPr>
      </w:pPr>
    </w:p>
    <w:sectPr w:rsidR="00311E7E" w:rsidRPr="003C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99"/>
    <w:rsid w:val="00233599"/>
    <w:rsid w:val="00311E7E"/>
    <w:rsid w:val="003C4657"/>
    <w:rsid w:val="004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1536"/>
  <w15:chartTrackingRefBased/>
  <w15:docId w15:val="{5895BD52-AD4D-4AC3-B941-221468A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5</cp:revision>
  <dcterms:created xsi:type="dcterms:W3CDTF">2021-01-13T09:53:00Z</dcterms:created>
  <dcterms:modified xsi:type="dcterms:W3CDTF">2021-01-13T10:00:00Z</dcterms:modified>
</cp:coreProperties>
</file>